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EB" w:rsidRPr="00A51FF1" w:rsidRDefault="00C3169D" w:rsidP="00976BEB">
      <w:pPr>
        <w:pStyle w:val="a5"/>
        <w:jc w:val="center"/>
        <w:rPr>
          <w:rFonts w:ascii="HG行書体" w:eastAsia="HG行書体" w:hAnsi="Meiryo UI" w:cs="Meiryo UI"/>
          <w:color w:val="00B0F0"/>
          <w:sz w:val="96"/>
        </w:rPr>
      </w:pPr>
      <w:r w:rsidRPr="00146C49">
        <w:rPr>
          <w:rFonts w:ascii="HG行書体" w:eastAsia="HG行書体" w:hAnsi="Meiryo UI" w:cs="Meiryo UI" w:hint="eastAsia"/>
          <w:color w:val="FF0000"/>
          <w:sz w:val="56"/>
          <w:szCs w:val="56"/>
        </w:rPr>
        <w:t>夏季限定飲み放題コース</w:t>
      </w:r>
      <w:r w:rsidR="00976BEB" w:rsidRPr="005356E0">
        <w:rPr>
          <w:rFonts w:ascii="HG行書体" w:eastAsia="HG行書体" w:hint="eastAsia"/>
          <w:color w:val="00B0F0"/>
          <w:sz w:val="56"/>
          <w:szCs w:val="56"/>
        </w:rPr>
        <w:t>￥3500</w:t>
      </w:r>
      <w:r w:rsidR="005356E0" w:rsidRPr="005356E0">
        <w:rPr>
          <w:rFonts w:ascii="HG行書体" w:eastAsia="HG行書体" w:hint="eastAsia"/>
          <w:color w:val="00B0F0"/>
          <w:sz w:val="56"/>
          <w:szCs w:val="56"/>
        </w:rPr>
        <w:t xml:space="preserve">（税別）　　</w:t>
      </w:r>
      <w:r w:rsidR="005356E0">
        <w:rPr>
          <w:rFonts w:ascii="HG行書体" w:eastAsia="HG行書体" w:hint="eastAsia"/>
          <w:color w:val="00B0F0"/>
          <w:sz w:val="96"/>
          <w:szCs w:val="96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969"/>
        <w:gridCol w:w="20"/>
        <w:gridCol w:w="6423"/>
      </w:tblGrid>
      <w:tr w:rsidR="00C25B95" w:rsidRPr="00BD7A76" w:rsidTr="000D4B07">
        <w:trPr>
          <w:trHeight w:val="7879"/>
          <w:jc w:val="center"/>
        </w:trPr>
        <w:tc>
          <w:tcPr>
            <w:tcW w:w="3969" w:type="dxa"/>
          </w:tcPr>
          <w:p w:rsidR="00C269FF" w:rsidRPr="00BD7A76" w:rsidRDefault="00936D35">
            <w:pPr>
              <w:rPr>
                <w:rFonts w:ascii="Meiryo UI" w:eastAsia="Meiryo UI" w:hAnsi="Meiryo UI" w:cs="Meiryo UI"/>
                <w:sz w:val="18"/>
              </w:rPr>
            </w:pPr>
            <w:r w:rsidRPr="00BD7A76">
              <w:rPr>
                <w:rFonts w:ascii="Meiryo UI" w:eastAsia="Meiryo UI" w:hAnsi="Meiryo UI" w:cs="Meiryo UI"/>
                <w:noProof/>
                <w:sz w:val="18"/>
              </w:rPr>
              <w:drawing>
                <wp:inline distT="0" distB="0" distL="0" distR="0" wp14:anchorId="221BC538" wp14:editId="1E69A7D9">
                  <wp:extent cx="2538574" cy="4497070"/>
                  <wp:effectExtent l="0" t="0" r="0" b="0"/>
                  <wp:docPr id="1" name="図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41" cy="456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BEB" w:rsidRPr="00A51FF1" w:rsidRDefault="00A51FF1" w:rsidP="00976BEB">
            <w:pPr>
              <w:pStyle w:val="a8"/>
              <w:rPr>
                <w:rFonts w:ascii="Meiryo UI" w:eastAsia="Meiryo UI" w:hAnsi="Meiryo UI" w:cs="Meiryo UI"/>
                <w:color w:val="FF0000"/>
                <w:sz w:val="14"/>
              </w:rPr>
            </w:pPr>
            <w:r w:rsidRPr="00A51FF1">
              <w:rPr>
                <w:rFonts w:ascii="Meiryo UI" w:eastAsia="Meiryo UI" w:hAnsi="Meiryo UI" w:cs="Meiryo UI"/>
                <w:color w:val="FF0000"/>
                <w:sz w:val="14"/>
              </w:rPr>
              <w:t>※</w:t>
            </w:r>
            <w:r w:rsidR="00976BEB" w:rsidRPr="00A51FF1">
              <w:rPr>
                <w:rFonts w:ascii="Meiryo UI" w:eastAsia="Meiryo UI" w:hAnsi="Meiryo UI" w:cs="Meiryo UI"/>
                <w:color w:val="FF0000"/>
                <w:sz w:val="14"/>
              </w:rPr>
              <w:t>写真はイメージです。</w:t>
            </w:r>
          </w:p>
          <w:p w:rsidR="00C269FF" w:rsidRPr="00BD7A76" w:rsidRDefault="00976BEB" w:rsidP="00C3169D">
            <w:pPr>
              <w:pStyle w:val="a8"/>
              <w:rPr>
                <w:rFonts w:ascii="Meiryo UI" w:eastAsia="Meiryo UI" w:hAnsi="Meiryo UI" w:cs="Meiryo UI"/>
                <w:sz w:val="14"/>
              </w:rPr>
            </w:pPr>
            <w:r w:rsidRPr="00A51FF1">
              <w:rPr>
                <w:rFonts w:ascii="Meiryo UI" w:eastAsia="Meiryo UI" w:hAnsi="Meiryo UI" w:cs="Meiryo UI" w:hint="eastAsia"/>
                <w:color w:val="FF0000"/>
                <w:sz w:val="14"/>
              </w:rPr>
              <w:t>※コースに角煮は、はいりませんので、ご了承ください。</w:t>
            </w:r>
          </w:p>
        </w:tc>
        <w:tc>
          <w:tcPr>
            <w:tcW w:w="20" w:type="dxa"/>
          </w:tcPr>
          <w:p w:rsidR="00C269FF" w:rsidRPr="00C60773" w:rsidRDefault="00C269FF">
            <w:pPr>
              <w:rPr>
                <w:rFonts w:ascii="HG行書体" w:eastAsia="HG行書体" w:hAnsi="Meiryo UI" w:cs="Meiryo UI"/>
                <w:sz w:val="18"/>
              </w:rPr>
            </w:pPr>
          </w:p>
        </w:tc>
        <w:tc>
          <w:tcPr>
            <w:tcW w:w="6423" w:type="dxa"/>
          </w:tcPr>
          <w:p w:rsidR="00C269FF" w:rsidRPr="00A51FF1" w:rsidRDefault="00C3169D" w:rsidP="00C3169D">
            <w:pPr>
              <w:pStyle w:val="1"/>
              <w:jc w:val="center"/>
              <w:rPr>
                <w:rFonts w:ascii="HG行書体" w:eastAsia="HG行書体" w:hAnsi="Meiryo UI" w:cs="Meiryo UI"/>
                <w:color w:val="FF0000"/>
                <w:sz w:val="28"/>
                <w:szCs w:val="28"/>
              </w:rPr>
            </w:pPr>
            <w:r w:rsidRPr="00A51FF1">
              <w:rPr>
                <w:rFonts w:ascii="HG行書体" w:eastAsia="HG行書体" w:hAnsi="Meiryo UI" w:cs="Meiryo UI" w:hint="eastAsia"/>
                <w:color w:val="FF0000"/>
                <w:sz w:val="28"/>
                <w:szCs w:val="28"/>
              </w:rPr>
              <w:t>～料理内容～</w:t>
            </w:r>
          </w:p>
          <w:p w:rsidR="00C3169D" w:rsidRPr="000D4B07" w:rsidRDefault="00C3169D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前菜盛り合わせ</w:t>
            </w:r>
          </w:p>
          <w:p w:rsidR="00C3169D" w:rsidRPr="000D4B07" w:rsidRDefault="00C3169D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春巻き</w:t>
            </w:r>
          </w:p>
          <w:p w:rsidR="00C3169D" w:rsidRPr="000D4B07" w:rsidRDefault="00C3169D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エビチリ</w:t>
            </w:r>
          </w:p>
          <w:p w:rsidR="00C3169D" w:rsidRPr="000D4B07" w:rsidRDefault="00C60773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油林鶏（ユーリンチー）</w:t>
            </w:r>
          </w:p>
          <w:p w:rsidR="00C60773" w:rsidRPr="000D4B07" w:rsidRDefault="00C60773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酢豚</w:t>
            </w:r>
          </w:p>
          <w:p w:rsidR="00C60773" w:rsidRPr="000D4B07" w:rsidRDefault="00C60773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春雨orちゃんぽん</w:t>
            </w:r>
          </w:p>
          <w:p w:rsidR="00C60773" w:rsidRPr="000D4B07" w:rsidRDefault="00C60773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炒飯</w:t>
            </w:r>
          </w:p>
          <w:p w:rsidR="00C60773" w:rsidRPr="000D4B07" w:rsidRDefault="00C60773" w:rsidP="00C3169D">
            <w:pPr>
              <w:pStyle w:val="af3"/>
              <w:numPr>
                <w:ilvl w:val="0"/>
                <w:numId w:val="5"/>
              </w:numPr>
              <w:ind w:leftChars="0"/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果物</w:t>
            </w:r>
          </w:p>
          <w:p w:rsidR="00C60773" w:rsidRPr="00A51FF1" w:rsidRDefault="00C60773" w:rsidP="00C60773">
            <w:pPr>
              <w:jc w:val="center"/>
              <w:rPr>
                <w:rFonts w:ascii="HG行書体" w:eastAsia="HG行書体"/>
                <w:color w:val="FF0000"/>
                <w:sz w:val="28"/>
                <w:szCs w:val="28"/>
              </w:rPr>
            </w:pPr>
            <w:r w:rsidRPr="00A51FF1">
              <w:rPr>
                <w:rFonts w:ascii="HG行書体" w:eastAsia="HG行書体" w:hint="eastAsia"/>
                <w:color w:val="FF0000"/>
                <w:sz w:val="28"/>
                <w:szCs w:val="28"/>
              </w:rPr>
              <w:t>飲み物メニュー</w:t>
            </w:r>
          </w:p>
          <w:p w:rsidR="000D4B07" w:rsidRDefault="00C60773" w:rsidP="00C60773">
            <w:pP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生ビール</w:t>
            </w:r>
            <w:r w:rsidR="00936D35"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、</w:t>
            </w: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瓶ビール</w:t>
            </w:r>
            <w:r w:rsidR="00936D35"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、</w:t>
            </w: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紹興酒</w:t>
            </w:r>
            <w:r w:rsidR="00936D35"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、</w:t>
            </w: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ハイボール</w:t>
            </w:r>
            <w:r w:rsid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、</w:t>
            </w:r>
            <w:r w:rsidR="00936D35"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日本酒、</w:t>
            </w:r>
          </w:p>
          <w:p w:rsidR="000D4B07" w:rsidRDefault="00936D35" w:rsidP="00C60773">
            <w:pP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焼酎（芋・麦）林檎酒、ライチ酒</w:t>
            </w:r>
            <w:r w:rsid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、</w:t>
            </w: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ブルーベリー酒、</w:t>
            </w:r>
          </w:p>
          <w:p w:rsidR="000D4B07" w:rsidRDefault="00936D35" w:rsidP="00C60773">
            <w:pP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 w:rsidRP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ウィスキー、</w:t>
            </w:r>
            <w:r w:rsidR="000D4B07"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コカコーラ、キリンレモン、ウーロン茶、</w:t>
            </w:r>
          </w:p>
          <w:p w:rsidR="000D4B07" w:rsidRPr="000D4B07" w:rsidRDefault="000D4B07" w:rsidP="00C60773">
            <w:pP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</w:pPr>
            <w: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オレンジジュース、</w:t>
            </w:r>
            <w:r>
              <w:rPr>
                <w:rFonts w:ascii="HG行書体" w:eastAsia="HG行書体" w:hint="eastAsia"/>
                <w:color w:val="0D0D0D" w:themeColor="text1" w:themeTint="F2"/>
                <w:sz w:val="24"/>
                <w:szCs w:val="24"/>
              </w:rPr>
              <w:t>etc</w:t>
            </w:r>
            <w:r>
              <w:rPr>
                <w:rFonts w:ascii="HG行書体" w:eastAsia="HG行書体"/>
                <w:color w:val="0D0D0D" w:themeColor="text1" w:themeTint="F2"/>
                <w:sz w:val="24"/>
                <w:szCs w:val="24"/>
              </w:rPr>
              <w:t>…</w:t>
            </w:r>
          </w:p>
        </w:tc>
      </w:tr>
    </w:tbl>
    <w:p w:rsidR="00C269FF" w:rsidRPr="00A51FF1" w:rsidRDefault="009D21E7" w:rsidP="005166F1">
      <w:pPr>
        <w:pStyle w:val="af0"/>
        <w:rPr>
          <w:rFonts w:ascii="HG行書体" w:eastAsia="HG行書体" w:hAnsi="Meiryo UI" w:cs="Meiryo UI"/>
          <w:color w:val="00B0F0"/>
          <w:sz w:val="36"/>
        </w:rPr>
      </w:pPr>
      <w:sdt>
        <w:sdtPr>
          <w:rPr>
            <w:rStyle w:val="a9"/>
            <w:rFonts w:ascii="Meiryo UI" w:eastAsia="Meiryo UI" w:hAnsi="Meiryo UI" w:cs="Meiryo UI"/>
            <w:sz w:val="48"/>
          </w:rPr>
          <w:id w:val="945890675"/>
          <w:placeholder>
            <w:docPart w:val="3D9F5E4260884A3B800E86D91843A73F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rFonts w:ascii="HG行書体" w:eastAsia="HG行書体" w:hint="eastAsia"/>
            <w:b w:val="0"/>
            <w:bCs w:val="0"/>
            <w:color w:val="00B0F0"/>
            <w:sz w:val="40"/>
            <w:szCs w:val="40"/>
          </w:rPr>
        </w:sdtEndPr>
        <w:sdtContent>
          <w:r w:rsidR="00936D35" w:rsidRPr="00A51FF1">
            <w:rPr>
              <w:rStyle w:val="a9"/>
              <w:rFonts w:ascii="HG行書体" w:eastAsia="HG行書体" w:hAnsi="Meiryo UI" w:cs="Meiryo UI" w:hint="eastAsia"/>
              <w:color w:val="00B0F0"/>
              <w:sz w:val="40"/>
              <w:szCs w:val="40"/>
              <w:lang w:val="ja-JP"/>
            </w:rPr>
            <w:t>[イベントの日付]</w:t>
          </w:r>
        </w:sdtContent>
      </w:sdt>
      <w:r w:rsidR="00936D35" w:rsidRPr="00A51FF1">
        <w:rPr>
          <w:rStyle w:val="a9"/>
          <w:rFonts w:ascii="HG行書体" w:eastAsia="HG行書体" w:hAnsi="Meiryo UI" w:cs="Meiryo UI" w:hint="eastAsia"/>
          <w:color w:val="00B0F0"/>
          <w:sz w:val="40"/>
          <w:szCs w:val="40"/>
        </w:rPr>
        <w:t xml:space="preserve">　</w:t>
      </w:r>
      <w:r w:rsidR="005166F1" w:rsidRPr="00A51FF1">
        <w:rPr>
          <w:rStyle w:val="a9"/>
          <w:rFonts w:ascii="HG行書体" w:eastAsia="HG行書体" w:hAnsi="Meiryo UI" w:cs="Meiryo UI" w:hint="eastAsia"/>
          <w:color w:val="00B0F0"/>
          <w:sz w:val="40"/>
          <w:szCs w:val="40"/>
        </w:rPr>
        <w:t xml:space="preserve">平成28年7月1日～7月31日　　　</w:t>
      </w:r>
      <w:r w:rsidR="005166F1" w:rsidRPr="00A51FF1">
        <w:rPr>
          <w:rFonts w:ascii="HG行書体" w:eastAsia="HG行書体" w:hAnsi="Meiryo UI" w:cs="Meiryo UI" w:hint="eastAsia"/>
          <w:color w:val="00B0F0"/>
          <w:sz w:val="40"/>
          <w:szCs w:val="40"/>
        </w:rPr>
        <w:t xml:space="preserve">[飲み放題時間] </w:t>
      </w:r>
      <w:r w:rsidR="005166F1" w:rsidRPr="00A51FF1">
        <w:rPr>
          <w:rFonts w:ascii="HG行書体" w:eastAsia="HG行書体" w:hAnsi="Meiryo UI" w:cs="Meiryo UI" w:hint="eastAsia"/>
          <w:color w:val="00B0F0"/>
          <w:sz w:val="36"/>
        </w:rPr>
        <w:t xml:space="preserve">    開始から、90分　ラストオーダー15分前</w:t>
      </w:r>
    </w:p>
    <w:p w:rsidR="005166F1" w:rsidRPr="00B25DFD" w:rsidRDefault="005166F1" w:rsidP="005166F1">
      <w:pPr>
        <w:rPr>
          <w:rFonts w:ascii="HG行書体" w:eastAsia="HG行書体"/>
          <w:color w:val="00B0F0"/>
        </w:rPr>
      </w:pPr>
    </w:p>
    <w:p w:rsidR="0014730B" w:rsidRPr="000D4B07" w:rsidRDefault="005166F1" w:rsidP="005166F1">
      <w:pPr>
        <w:rPr>
          <w:rFonts w:ascii="HG行書体" w:eastAsia="HG行書体" w:hAnsi="ＭＳ 明朝" w:cs="ＭＳ 明朝" w:hint="eastAsia"/>
          <w:color w:val="0D0D0D" w:themeColor="text1" w:themeTint="F2"/>
          <w:sz w:val="24"/>
          <w:szCs w:val="24"/>
        </w:rPr>
      </w:pPr>
      <w:r w:rsidRPr="00345530">
        <w:rPr>
          <w:rFonts w:ascii="HG行書体" w:eastAsia="HG行書体" w:hAnsi="ＭＳ 明朝" w:cs="ＭＳ 明朝" w:hint="eastAsia"/>
          <w:color w:val="0D0D0D" w:themeColor="text1" w:themeTint="F2"/>
          <w:sz w:val="24"/>
          <w:szCs w:val="24"/>
        </w:rPr>
        <w:t>※4名様以上からとなっております。</w:t>
      </w:r>
      <w:r w:rsidR="00CA1790" w:rsidRPr="00345530">
        <w:rPr>
          <w:rFonts w:ascii="HG行書体" w:eastAsia="HG行書体" w:hAnsi="Meiryo UI" w:cs="Meiryo UI" w:hint="eastAsia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3C77080" wp14:editId="6533A096">
                <wp:simplePos x="0" y="0"/>
                <wp:positionH relativeFrom="margin">
                  <wp:posOffset>-714375</wp:posOffset>
                </wp:positionH>
                <wp:positionV relativeFrom="margin">
                  <wp:posOffset>8467725</wp:posOffset>
                </wp:positionV>
                <wp:extent cx="5905500" cy="1028700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連絡先"/>
                            </w:tblPr>
                            <w:tblGrid>
                              <w:gridCol w:w="1672"/>
                              <w:gridCol w:w="186"/>
                              <w:gridCol w:w="7432"/>
                            </w:tblGrid>
                            <w:tr w:rsidR="00CA1790" w:rsidRPr="000A24FC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C269FF" w:rsidRPr="000A24FC" w:rsidRDefault="00C269FF">
                                  <w:pPr>
                                    <w:pStyle w:val="af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C269FF" w:rsidRPr="00CA1790" w:rsidRDefault="00C269FF">
                                  <w:pPr>
                                    <w:rPr>
                                      <w:rFonts w:ascii="HG行書体" w:eastAsia="HG行書体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C269FF" w:rsidRPr="00B25DFD" w:rsidRDefault="00CA1790" w:rsidP="001E76AB">
                                  <w:pPr>
                                    <w:pStyle w:val="ae"/>
                                    <w:jc w:val="center"/>
                                    <w:rPr>
                                      <w:rFonts w:ascii="HG行書体" w:eastAsia="HG行書体" w:hAnsi="Meiryo UI" w:cs="Meiryo U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25DFD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中華料理　王鶴</w:t>
                                  </w:r>
                                </w:p>
                                <w:p w:rsidR="00C269FF" w:rsidRPr="00B25DFD" w:rsidRDefault="00CA1790">
                                  <w:pPr>
                                    <w:pStyle w:val="ac"/>
                                    <w:rPr>
                                      <w:rFonts w:ascii="HG行書体" w:eastAsia="HG行書体" w:hAnsi="Meiryo UI" w:cs="Meiryo U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25DFD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850-0842　長崎県長崎市新地町12-3</w:t>
                                  </w:r>
                                  <w:r w:rsidR="00A5672B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A5672B">
                                    <w:rPr>
                                      <w:rFonts w:ascii="HG行書体" w:eastAsia="HG行書体" w:hAnsi="Meiryo UI" w:cs="Meiryo UI"/>
                                      <w:color w:val="FF0000"/>
                                      <w:sz w:val="28"/>
                                      <w:szCs w:val="28"/>
                                    </w:rPr>
                                    <w:t>青龍門前</w:t>
                                  </w:r>
                                  <w:r w:rsidR="00A5672B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CA1790" w:rsidRPr="00CA1790" w:rsidRDefault="00CA1790" w:rsidP="00CA1790">
                                  <w:pPr>
                                    <w:pStyle w:val="ac"/>
                                    <w:rPr>
                                      <w:rFonts w:ascii="HG行書体" w:eastAsia="HG行書体" w:hAnsi="Meiryo UI" w:cs="Meiryo UI"/>
                                      <w:sz w:val="28"/>
                                      <w:szCs w:val="28"/>
                                      <w:lang w:val="ja-JP"/>
                                    </w:rPr>
                                  </w:pPr>
                                  <w:r w:rsidRPr="00B25DFD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Tel,095-822-2668</w:t>
                                  </w:r>
                                  <w:r w:rsidRPr="00B25DFD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  <w:lang w:val="ja-JP"/>
                                    </w:rPr>
                                    <w:t> </w:t>
                                  </w:r>
                                  <w:r w:rsidRPr="00B25DFD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  <w:lang w:val="ja-JP"/>
                                    </w:rPr>
                                    <w:t xml:space="preserve"> fax,095-829-3450 アドレス</w:t>
                                  </w:r>
                                  <w:r w:rsidR="00E35FCF">
                                    <w:rPr>
                                      <w:rFonts w:ascii="HG行書体" w:eastAsia="HG行書体" w:hAnsi="Meiryo UI" w:cs="Meiryo UI" w:hint="eastAsia"/>
                                      <w:color w:val="FF0000"/>
                                      <w:sz w:val="28"/>
                                      <w:szCs w:val="28"/>
                                      <w:lang w:val="ja-JP"/>
                                    </w:rPr>
                                    <w:t xml:space="preserve"> ouzuru-nagasaki@outlook.jp</w:t>
                                  </w:r>
                                </w:p>
                              </w:tc>
                            </w:tr>
                          </w:tbl>
                          <w:p w:rsidR="00C269FF" w:rsidRPr="000A24FC" w:rsidRDefault="00CA1790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77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6.25pt;margin-top:666.75pt;width:465pt;height:81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TVlQIAAGQFAAAOAAAAZHJzL2Uyb0RvYy54bWysVM1u1DAQviPxDpbvNNlFW8qq2WppVYRU&#10;tRUt6tnr2N0I22Ns7ybLsStVPASvgDjzPHkRxk6yrQqXIi7J2PPNeOabn8OjRiuyFs5XYAo62ssp&#10;EYZDWZnbgn66Pn11QIkPzJRMgREF3QhPj2YvXxzWdirGsARVCkfQifHT2hZ0GYKdZpnnS6GZ3wMr&#10;DColOM0CHt1tVjpWo3etsnGe72c1uNI64MJ7vD3plHSW/EspeLiQ0otAVEExtpC+Ln0X8ZvNDtn0&#10;1jG7rHgfBvuHKDSrDD66c3XCAiMrV/3hSlfcgQcZ9jjoDKSsuEg5YDaj/Ek2V0tmRcoFyfF2R5P/&#10;f275+frSkaos6JgSwzSWqN3et3c/2rtf7fYbabff2+22vfuJZzKOdNXWT9HqyqJdaN5Bg2Uf7j1e&#10;RhYa6XT8Y34E9Uj8Zke2aALheDl5m08mOao46kb5+OANHtB/9mBunQ/vBWgShYI6rGYima3PfOig&#10;AyS+ZuC0UipVVBlSF3T/9SRPBjsNOlcmYkXqjd5NTKkLPUlho0TEKPNRSOQmZRAvUleKY+XImmE/&#10;Mc6FCSn55BfRESUxiOcY9viHqJ5j3OUxvAwm7Ix1ZcCl7J+EXX4eQpYdHjl/lHcUQ7No+lIvoNxg&#10;pR10o+MtP62wGmfMh0vmcFawgjj/4QI/UgGyDr1EyRLc17/dRzy2MGopqXH2Cuq/rJgTlKgPBps7&#10;DuoguEFYDIJZ6WNA+ke4WSxPIhq4oAZROtA3uBbm8RVUMcPxrYIuBvE4dBsA1woX83kC4ThaFs7M&#10;leXRdaxG7K3r5oY52zdgwN49h2Eq2fRJH3bYaGlgvgogq9SkkdCOxZ5oHOXU5v3aibvi8TmhHpbj&#10;7DcAAAD//wMAUEsDBBQABgAIAAAAIQC0RcOo5AAAAA4BAAAPAAAAZHJzL2Rvd25yZXYueG1sTI9L&#10;T8MwEITvSPwHa5G4tY4bUkqIUyEqhJB6oOVxduIliRrbUew8yq9nOcFtdmc0+222nU3LRux946wE&#10;sYyAoS2dbmwl4f3tabEB5oOyWrXOooQzetjmlxeZSrWb7AHHY6gYlVifKgl1CF3KuS9rNMovXYeW&#10;vC/XGxVo7CuuezVRuWn5KorW3KjG0oVadfhYY3k6DkbC63fxsd5/Dudp97IbD3h6HhIRS3l9NT/c&#10;Aws4h78w/OITOuTEVLjBas9aCQshVgllyYnjmBRlNuKWREGrm7skAZ5n/P8b+Q8AAAD//wMAUEsB&#10;Ai0AFAAGAAgAAAAhALaDOJL+AAAA4QEAABMAAAAAAAAAAAAAAAAAAAAAAFtDb250ZW50X1R5cGVz&#10;XS54bWxQSwECLQAUAAYACAAAACEAOP0h/9YAAACUAQAACwAAAAAAAAAAAAAAAAAvAQAAX3JlbHMv&#10;LnJlbHNQSwECLQAUAAYACAAAACEAfy701ZUCAABkBQAADgAAAAAAAAAAAAAAAAAuAgAAZHJzL2Uy&#10;b0RvYy54bWxQSwECLQAUAAYACAAAACEAtEXDqOQAAAAOAQAADwAAAAAAAAAAAAAAAADvBAAAZHJz&#10;L2Rvd25yZXYueG1sUEsFBgAAAAAEAAQA8wAAAAAGAAAAAA=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連絡先"/>
                      </w:tblPr>
                      <w:tblGrid>
                        <w:gridCol w:w="1672"/>
                        <w:gridCol w:w="186"/>
                        <w:gridCol w:w="7432"/>
                      </w:tblGrid>
                      <w:tr w:rsidR="00CA1790" w:rsidRPr="000A24FC">
                        <w:tc>
                          <w:tcPr>
                            <w:tcW w:w="900" w:type="pct"/>
                            <w:vAlign w:val="center"/>
                          </w:tcPr>
                          <w:p w:rsidR="00C269FF" w:rsidRPr="000A24FC" w:rsidRDefault="00C269FF">
                            <w:pPr>
                              <w:pStyle w:val="af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C269FF" w:rsidRPr="00CA1790" w:rsidRDefault="00C269FF">
                            <w:pPr>
                              <w:rPr>
                                <w:rFonts w:ascii="HG行書体" w:eastAsia="HG行書体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C269FF" w:rsidRPr="00B25DFD" w:rsidRDefault="00CA1790" w:rsidP="001E76AB">
                            <w:pPr>
                              <w:pStyle w:val="ae"/>
                              <w:jc w:val="center"/>
                              <w:rPr>
                                <w:rFonts w:ascii="HG行書体" w:eastAsia="HG行書体" w:hAnsi="Meiryo UI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5DFD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</w:rPr>
                              <w:t>中華料理　王鶴</w:t>
                            </w:r>
                          </w:p>
                          <w:p w:rsidR="00C269FF" w:rsidRPr="00B25DFD" w:rsidRDefault="00CA1790">
                            <w:pPr>
                              <w:pStyle w:val="ac"/>
                              <w:rPr>
                                <w:rFonts w:ascii="HG行書体" w:eastAsia="HG行書体" w:hAnsi="Meiryo UI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5DFD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</w:rPr>
                              <w:t>850-0842　長崎県長崎市新地町12-3</w:t>
                            </w:r>
                            <w:r w:rsidR="00A5672B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A5672B">
                              <w:rPr>
                                <w:rFonts w:ascii="HG行書体" w:eastAsia="HG行書体" w:hAnsi="Meiryo UI" w:cs="Meiryo UI"/>
                                <w:color w:val="FF0000"/>
                                <w:sz w:val="28"/>
                                <w:szCs w:val="28"/>
                              </w:rPr>
                              <w:t>青龍門前</w:t>
                            </w:r>
                            <w:r w:rsidR="00A5672B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A1790" w:rsidRPr="00CA1790" w:rsidRDefault="00CA1790" w:rsidP="00CA1790">
                            <w:pPr>
                              <w:pStyle w:val="ac"/>
                              <w:rPr>
                                <w:rFonts w:ascii="HG行書体" w:eastAsia="HG行書体" w:hAnsi="Meiryo UI" w:cs="Meiryo UI"/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B25DFD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</w:rPr>
                              <w:t>Tel,095-822-2668</w:t>
                            </w:r>
                            <w:r w:rsidRPr="00B25DFD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> </w:t>
                            </w:r>
                            <w:r w:rsidRPr="00B25DFD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 xml:space="preserve"> fax,095-829-3450 アドレス</w:t>
                            </w:r>
                            <w:r w:rsidR="00E35FCF">
                              <w:rPr>
                                <w:rFonts w:ascii="HG行書体" w:eastAsia="HG行書体" w:hAnsi="Meiryo UI" w:cs="Meiryo UI" w:hint="eastAsia"/>
                                <w:color w:val="FF0000"/>
                                <w:sz w:val="28"/>
                                <w:szCs w:val="28"/>
                                <w:lang w:val="ja-JP"/>
                              </w:rPr>
                              <w:t xml:space="preserve"> ouzuru-nagasaki@outlook.jp</w:t>
                            </w:r>
                          </w:p>
                        </w:tc>
                      </w:tr>
                    </w:tbl>
                    <w:p w:rsidR="00C269FF" w:rsidRPr="000A24FC" w:rsidRDefault="00CA1790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A1790" w:rsidRPr="00345530">
        <w:rPr>
          <w:rFonts w:ascii="HG行書体" w:eastAsia="HG行書体" w:hint="eastAsia"/>
          <w:color w:val="0D0D0D" w:themeColor="text1" w:themeTint="F2"/>
          <w:sz w:val="24"/>
          <w:szCs w:val="24"/>
        </w:rPr>
        <w:t>※できる限り、事前ご予約お願い致します。</w:t>
      </w:r>
      <w:r w:rsidR="00A7396C">
        <w:rPr>
          <w:rFonts w:ascii="HG行書体" w:eastAsia="HG行書体" w:hint="eastAsia"/>
          <w:color w:val="0D0D0D" w:themeColor="text1" w:themeTint="F2"/>
          <w:sz w:val="24"/>
          <w:szCs w:val="24"/>
        </w:rPr>
        <w:t xml:space="preserve">　　　　　　　　　　　　　　　　　　　　　　　　　　　　※飲み放題のお時間は、90分となっております。</w:t>
      </w:r>
      <w:bookmarkStart w:id="0" w:name="_GoBack"/>
      <w:bookmarkEnd w:id="0"/>
    </w:p>
    <w:sectPr w:rsidR="0014730B" w:rsidRPr="000D4B07" w:rsidSect="000D4B07">
      <w:pgSz w:w="12240" w:h="15840" w:code="1"/>
      <w:pgMar w:top="284" w:right="720" w:bottom="284" w:left="68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E7" w:rsidRDefault="009D21E7">
      <w:pPr>
        <w:spacing w:after="0" w:line="240" w:lineRule="auto"/>
      </w:pPr>
      <w:r>
        <w:separator/>
      </w:r>
    </w:p>
  </w:endnote>
  <w:endnote w:type="continuationSeparator" w:id="0">
    <w:p w:rsidR="009D21E7" w:rsidRDefault="009D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E7" w:rsidRDefault="009D21E7">
      <w:pPr>
        <w:spacing w:after="0" w:line="240" w:lineRule="auto"/>
      </w:pPr>
      <w:r>
        <w:separator/>
      </w:r>
    </w:p>
  </w:footnote>
  <w:footnote w:type="continuationSeparator" w:id="0">
    <w:p w:rsidR="009D21E7" w:rsidRDefault="009D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25A08DF"/>
    <w:multiLevelType w:val="hybridMultilevel"/>
    <w:tmpl w:val="BEF08E1E"/>
    <w:lvl w:ilvl="0" w:tplc="A0D238B2">
      <w:start w:val="1"/>
      <w:numFmt w:val="decimal"/>
      <w:lvlText w:val="%1．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9D"/>
    <w:rsid w:val="000A24FC"/>
    <w:rsid w:val="000D4B07"/>
    <w:rsid w:val="00146C49"/>
    <w:rsid w:val="0014730B"/>
    <w:rsid w:val="0016003F"/>
    <w:rsid w:val="001E76AB"/>
    <w:rsid w:val="00345530"/>
    <w:rsid w:val="003804C7"/>
    <w:rsid w:val="005166F1"/>
    <w:rsid w:val="005356E0"/>
    <w:rsid w:val="00816757"/>
    <w:rsid w:val="00935500"/>
    <w:rsid w:val="00936D35"/>
    <w:rsid w:val="00944A59"/>
    <w:rsid w:val="00976BEB"/>
    <w:rsid w:val="009D21E7"/>
    <w:rsid w:val="00A51FF1"/>
    <w:rsid w:val="00A54ED0"/>
    <w:rsid w:val="00A5672B"/>
    <w:rsid w:val="00A7396C"/>
    <w:rsid w:val="00AF3B55"/>
    <w:rsid w:val="00B25DFD"/>
    <w:rsid w:val="00B91F99"/>
    <w:rsid w:val="00BD7A76"/>
    <w:rsid w:val="00BD7D5E"/>
    <w:rsid w:val="00C269FF"/>
    <w:rsid w:val="00C3169D"/>
    <w:rsid w:val="00C60773"/>
    <w:rsid w:val="00C90B82"/>
    <w:rsid w:val="00CA1790"/>
    <w:rsid w:val="00CD69C8"/>
    <w:rsid w:val="00E05321"/>
    <w:rsid w:val="00E35FCF"/>
    <w:rsid w:val="00EB55FC"/>
    <w:rsid w:val="00EE400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3C1BC-038A-4365-B38A-ECF268AF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List Paragraph"/>
    <w:basedOn w:val="a0"/>
    <w:uiPriority w:val="34"/>
    <w:unhideWhenUsed/>
    <w:qFormat/>
    <w:rsid w:val="00C3169D"/>
    <w:pPr>
      <w:ind w:leftChars="400" w:left="840"/>
    </w:pPr>
  </w:style>
  <w:style w:type="paragraph" w:styleId="af4">
    <w:name w:val="Balloon Text"/>
    <w:basedOn w:val="a0"/>
    <w:link w:val="af5"/>
    <w:uiPriority w:val="99"/>
    <w:semiHidden/>
    <w:unhideWhenUsed/>
    <w:rsid w:val="000D4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0D4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zur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F5E4260884A3B800E86D91843A7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6257E-7FBF-49B4-B069-DB283F242AD5}"/>
      </w:docPartPr>
      <w:docPartBody>
        <w:p w:rsidR="00706485" w:rsidRDefault="00906143">
          <w:pPr>
            <w:pStyle w:val="3D9F5E4260884A3B800E86D91843A73F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3"/>
    <w:rsid w:val="00413529"/>
    <w:rsid w:val="0059440A"/>
    <w:rsid w:val="00604E1F"/>
    <w:rsid w:val="00706485"/>
    <w:rsid w:val="00906143"/>
    <w:rsid w:val="00C565E2"/>
    <w:rsid w:val="00DF55A1"/>
    <w:rsid w:val="00EA2005"/>
    <w:rsid w:val="00ED7B16"/>
    <w:rsid w:val="00F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2EB41716DE74E039965FA22D630253C">
    <w:name w:val="F2EB41716DE74E039965FA22D630253C"/>
    <w:pPr>
      <w:widowControl w:val="0"/>
      <w:jc w:val="both"/>
    </w:pPr>
  </w:style>
  <w:style w:type="paragraph" w:customStyle="1" w:styleId="461DCE43FE70435B89F1367216980E67">
    <w:name w:val="461DCE43FE70435B89F1367216980E67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4B28E11C0558450E810033FE08F11799">
    <w:name w:val="4B28E11C0558450E810033FE08F11799"/>
    <w:pPr>
      <w:widowControl w:val="0"/>
      <w:jc w:val="both"/>
    </w:pPr>
  </w:style>
  <w:style w:type="character" w:customStyle="1" w:styleId="a4">
    <w:name w:val="強調"/>
    <w:basedOn w:val="a1"/>
    <w:uiPriority w:val="2"/>
    <w:qFormat/>
    <w:rPr>
      <w:b/>
      <w:bCs/>
    </w:rPr>
  </w:style>
  <w:style w:type="paragraph" w:customStyle="1" w:styleId="3D9F5E4260884A3B800E86D91843A73F">
    <w:name w:val="3D9F5E4260884A3B800E86D91843A73F"/>
    <w:pPr>
      <w:widowControl w:val="0"/>
      <w:jc w:val="both"/>
    </w:pPr>
  </w:style>
  <w:style w:type="paragraph" w:customStyle="1" w:styleId="C6FC837D96CD43AF9CAEC9EE6972E942">
    <w:name w:val="C6FC837D96CD43AF9CAEC9EE6972E942"/>
    <w:pPr>
      <w:widowControl w:val="0"/>
      <w:jc w:val="both"/>
    </w:pPr>
  </w:style>
  <w:style w:type="paragraph" w:customStyle="1" w:styleId="085CF5FE09F24FCE8FBCB21C886D7FD3">
    <w:name w:val="085CF5FE09F24FCE8FBCB21C886D7FD3"/>
    <w:pPr>
      <w:widowControl w:val="0"/>
      <w:jc w:val="both"/>
    </w:pPr>
  </w:style>
  <w:style w:type="paragraph" w:customStyle="1" w:styleId="D0F98A61B33A4749AC7D4A9DBB135E28">
    <w:name w:val="D0F98A61B33A4749AC7D4A9DBB135E28"/>
    <w:pPr>
      <w:widowControl w:val="0"/>
      <w:jc w:val="both"/>
    </w:pPr>
  </w:style>
  <w:style w:type="paragraph" w:customStyle="1" w:styleId="A2E4B7FC74D242A3AF529A564F50C556">
    <w:name w:val="A2E4B7FC74D242A3AF529A564F50C556"/>
    <w:pPr>
      <w:widowControl w:val="0"/>
      <w:jc w:val="both"/>
    </w:pPr>
  </w:style>
  <w:style w:type="paragraph" w:customStyle="1" w:styleId="855C6A9CCA2C46EBAB5F61BDABB51EC7">
    <w:name w:val="855C6A9CCA2C46EBAB5F61BDABB51EC7"/>
    <w:pPr>
      <w:widowControl w:val="0"/>
      <w:jc w:val="both"/>
    </w:pPr>
  </w:style>
  <w:style w:type="paragraph" w:customStyle="1" w:styleId="72657AC7E69E4D03A97F39B803215F43">
    <w:name w:val="72657AC7E69E4D03A97F39B803215F43"/>
    <w:pPr>
      <w:widowControl w:val="0"/>
      <w:jc w:val="both"/>
    </w:pPr>
  </w:style>
  <w:style w:type="paragraph" w:customStyle="1" w:styleId="CCB180744C4542D3B31AF079A6DDC8BA">
    <w:name w:val="CCB180744C4542D3B31AF079A6DDC8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246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田端翔吾</dc:creator>
  <cp:keywords/>
  <cp:lastModifiedBy>田端翔吾</cp:lastModifiedBy>
  <cp:revision>11</cp:revision>
  <cp:lastPrinted>2016-06-22T08:31:00Z</cp:lastPrinted>
  <dcterms:created xsi:type="dcterms:W3CDTF">2016-06-21T04:25:00Z</dcterms:created>
  <dcterms:modified xsi:type="dcterms:W3CDTF">2016-06-22T08:32:00Z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